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0C1" w:rsidRPr="000E34B3" w:rsidRDefault="000240C1" w:rsidP="000240C1">
      <w:pPr>
        <w:shd w:val="clear" w:color="auto" w:fill="FFFFFF"/>
        <w:tabs>
          <w:tab w:val="center" w:pos="20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2769235</wp:posOffset>
            </wp:positionH>
            <wp:positionV relativeFrom="paragraph">
              <wp:posOffset>0</wp:posOffset>
            </wp:positionV>
            <wp:extent cx="396875" cy="509270"/>
            <wp:effectExtent l="0" t="0" r="3175" b="508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40C1" w:rsidRPr="000240C1" w:rsidRDefault="000240C1" w:rsidP="000240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0240C1" w:rsidRPr="000240C1" w:rsidRDefault="000240C1" w:rsidP="000240C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240C1" w:rsidRPr="000240C1" w:rsidRDefault="000240C1" w:rsidP="000240C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УКРАЇНА</w:t>
      </w:r>
    </w:p>
    <w:p w:rsidR="000240C1" w:rsidRPr="000240C1" w:rsidRDefault="000240C1" w:rsidP="000240C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КИЇВСЬКА РАЙОННА В м. ПОЛТАВІ РАДА</w:t>
      </w:r>
    </w:p>
    <w:p w:rsidR="000240C1" w:rsidRPr="000240C1" w:rsidRDefault="000240C1" w:rsidP="000240C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(</w:t>
      </w:r>
      <w:r w:rsidR="00A56C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шістнадцята</w:t>
      </w:r>
      <w:r w:rsidRPr="000240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позачергова  сесія восьмого скликання)</w:t>
      </w:r>
    </w:p>
    <w:p w:rsidR="000240C1" w:rsidRPr="000240C1" w:rsidRDefault="000240C1" w:rsidP="000240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240C1" w:rsidRPr="000240C1" w:rsidRDefault="000240C1" w:rsidP="000240C1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Р І Ш Е Н </w:t>
      </w:r>
      <w:proofErr w:type="spellStart"/>
      <w:r w:rsidRPr="00024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Н</w:t>
      </w:r>
      <w:proofErr w:type="spellEnd"/>
      <w:r w:rsidRPr="000240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Я</w:t>
      </w:r>
    </w:p>
    <w:p w:rsidR="000240C1" w:rsidRPr="000240C1" w:rsidRDefault="000240C1" w:rsidP="000240C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240C1" w:rsidRPr="000240C1" w:rsidRDefault="000240C1" w:rsidP="000240C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  </w:t>
      </w:r>
      <w:r w:rsidR="008750C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30</w:t>
      </w:r>
      <w:r w:rsidR="00A56CD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грудня</w:t>
      </w:r>
      <w:r w:rsidRPr="000240C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2024 року</w:t>
      </w:r>
    </w:p>
    <w:p w:rsidR="000240C1" w:rsidRPr="000240C1" w:rsidRDefault="000240C1" w:rsidP="00024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240C1" w:rsidRPr="000240C1" w:rsidRDefault="000240C1" w:rsidP="00024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внесення змін до Додатку</w:t>
      </w:r>
    </w:p>
    <w:p w:rsidR="000240C1" w:rsidRPr="000240C1" w:rsidRDefault="000240C1" w:rsidP="00024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рішення третьої позачергової</w:t>
      </w:r>
    </w:p>
    <w:p w:rsidR="000240C1" w:rsidRPr="000240C1" w:rsidRDefault="000240C1" w:rsidP="00024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сесії Київської районної в м. Полтаві</w:t>
      </w:r>
    </w:p>
    <w:p w:rsidR="000240C1" w:rsidRPr="000240C1" w:rsidRDefault="000240C1" w:rsidP="00024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ради восьмого скликання «Про </w:t>
      </w:r>
    </w:p>
    <w:p w:rsidR="000240C1" w:rsidRPr="000240C1" w:rsidRDefault="000240C1" w:rsidP="00024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територіальне закріплення депутатів»</w:t>
      </w:r>
    </w:p>
    <w:p w:rsidR="000240C1" w:rsidRPr="000240C1" w:rsidRDefault="000240C1" w:rsidP="00024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240C1" w:rsidRPr="000240C1" w:rsidRDefault="000240C1" w:rsidP="000240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Законом України «Про місцеве самоврядування в Україні», Законом України «Поро статус депутатів місцевих рад» та чинним законодавством, враховуючи</w:t>
      </w:r>
      <w:r w:rsidRPr="000240C1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пропозиції депутатів районної ради для їх більш тісної співпраці з виборцями району, Київська районна в </w:t>
      </w:r>
      <w:proofErr w:type="spellStart"/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м.Полтаві</w:t>
      </w:r>
      <w:proofErr w:type="spellEnd"/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рада</w:t>
      </w:r>
    </w:p>
    <w:p w:rsidR="000240C1" w:rsidRPr="000240C1" w:rsidRDefault="000240C1" w:rsidP="00024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240C1" w:rsidRPr="000240C1" w:rsidRDefault="000240C1" w:rsidP="000240C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0240C1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В И Р І Ш И Л А:</w:t>
      </w:r>
    </w:p>
    <w:p w:rsidR="000240C1" w:rsidRPr="000240C1" w:rsidRDefault="000240C1" w:rsidP="000240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240C1" w:rsidRDefault="000240C1" w:rsidP="000240C1">
      <w:pPr>
        <w:numPr>
          <w:ilvl w:val="0"/>
          <w:numId w:val="1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п.1 </w:t>
      </w:r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Додатку до рішення третьої позачергової сесії Київської районної  в </w:t>
      </w:r>
      <w:proofErr w:type="spellStart"/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м.Полтаві</w:t>
      </w:r>
      <w:proofErr w:type="spellEnd"/>
      <w:r w:rsidRPr="000240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ради восьмого скликання від 8 квітня 2021 року «Про територіальне закріплення депутатів районної ради» виклавши його  в наступній редакції. </w:t>
      </w:r>
    </w:p>
    <w:p w:rsidR="000240C1" w:rsidRDefault="000240C1" w:rsidP="000240C1">
      <w:pPr>
        <w:spacing w:after="0" w:line="240" w:lineRule="auto"/>
        <w:ind w:left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94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6520"/>
        <w:gridCol w:w="1985"/>
      </w:tblGrid>
      <w:tr w:rsidR="000240C1" w:rsidRPr="000240C1" w:rsidTr="0028342B">
        <w:tc>
          <w:tcPr>
            <w:tcW w:w="993" w:type="dxa"/>
            <w:shd w:val="clear" w:color="auto" w:fill="auto"/>
          </w:tcPr>
          <w:p w:rsidR="000240C1" w:rsidRP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 w:hint="eastAsia"/>
                <w:kern w:val="2"/>
                <w:sz w:val="24"/>
                <w:szCs w:val="24"/>
                <w:lang w:val="uk-UA" w:eastAsia="zh-CN" w:bidi="hi-IN"/>
              </w:rPr>
            </w:pPr>
            <w:bookmarkStart w:id="0" w:name="_GoBack"/>
            <w:bookmarkEnd w:id="0"/>
            <w:r w:rsidRPr="000240C1">
              <w:rPr>
                <w:rFonts w:ascii="Liberation Serif" w:eastAsia="SimSun" w:hAnsi="Liberation Serif" w:cs="Mangal"/>
                <w:kern w:val="2"/>
                <w:sz w:val="28"/>
                <w:szCs w:val="28"/>
                <w:lang w:val="uk-UA" w:eastAsia="zh-CN" w:bidi="hi-IN"/>
              </w:rPr>
              <w:t>№ Округу</w:t>
            </w:r>
          </w:p>
        </w:tc>
        <w:tc>
          <w:tcPr>
            <w:tcW w:w="6520" w:type="dxa"/>
            <w:shd w:val="clear" w:color="auto" w:fill="auto"/>
          </w:tcPr>
          <w:p w:rsidR="000240C1" w:rsidRP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 w:hint="eastAsia"/>
                <w:kern w:val="2"/>
                <w:sz w:val="24"/>
                <w:szCs w:val="24"/>
                <w:lang w:val="uk-UA" w:eastAsia="zh-CN" w:bidi="hi-IN"/>
              </w:rPr>
            </w:pPr>
            <w:r w:rsidRPr="000240C1">
              <w:rPr>
                <w:rFonts w:ascii="Liberation Serif" w:eastAsia="SimSun" w:hAnsi="Liberation Serif" w:cs="Mangal"/>
                <w:kern w:val="2"/>
                <w:sz w:val="28"/>
                <w:szCs w:val="28"/>
                <w:lang w:val="uk-UA" w:eastAsia="zh-CN" w:bidi="hi-IN"/>
              </w:rPr>
              <w:t>Опис меж</w:t>
            </w:r>
          </w:p>
        </w:tc>
        <w:tc>
          <w:tcPr>
            <w:tcW w:w="1985" w:type="dxa"/>
          </w:tcPr>
          <w:p w:rsidR="000240C1" w:rsidRP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Liberation Serif" w:eastAsia="SimSun" w:hAnsi="Liberation Serif" w:cs="Mangal" w:hint="eastAsia"/>
                <w:kern w:val="2"/>
                <w:sz w:val="28"/>
                <w:szCs w:val="28"/>
                <w:lang w:val="uk-UA" w:eastAsia="zh-CN" w:bidi="hi-IN"/>
              </w:rPr>
            </w:pPr>
            <w:r w:rsidRPr="000240C1">
              <w:rPr>
                <w:rFonts w:ascii="Liberation Serif" w:eastAsia="SimSun" w:hAnsi="Liberation Serif" w:cs="Mangal"/>
                <w:kern w:val="2"/>
                <w:sz w:val="28"/>
                <w:szCs w:val="28"/>
                <w:lang w:val="uk-UA" w:eastAsia="zh-CN" w:bidi="hi-IN"/>
              </w:rPr>
              <w:t>ПІБ Депутата</w:t>
            </w:r>
          </w:p>
        </w:tc>
      </w:tr>
      <w:tr w:rsidR="000240C1" w:rsidRPr="000240C1" w:rsidTr="0028342B">
        <w:tc>
          <w:tcPr>
            <w:tcW w:w="993" w:type="dxa"/>
            <w:shd w:val="clear" w:color="auto" w:fill="auto"/>
          </w:tcPr>
          <w:p w:rsidR="000240C1" w:rsidRP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</w:pPr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0240C1" w:rsidRP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FF0000"/>
                <w:kern w:val="2"/>
                <w:sz w:val="24"/>
                <w:szCs w:val="24"/>
                <w:lang w:val="uk-UA" w:eastAsia="zh-CN" w:bidi="hi-IN"/>
              </w:rPr>
            </w:pP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вул.Автоагрегатчиків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вул.Аеродромна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вул.Аеронавтів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вул.Академіка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Квасницького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вул.Барикадна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вул.Бородая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вул.Василя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Барки,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вул.Велика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вул.Визволення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вул.Винахідницька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вул.Старий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Хутір,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вул.Волонтерська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вул.Гадяцька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вул.Тарновщинська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вул.Гвардійська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вул.Гетьмана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Івана Виговського,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вул.Глібова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вул.Горова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вул.Грушева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вул.Кирило-Мефодіївська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вул.Демократична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вул.Дендропаркова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вул.Диканська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вул.Динамівська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вул.Докучаєва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вул.Донченка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вул.Дружби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вул.Мирослава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Скорика,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вул.Ентузіастів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вул.Івана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Вовчука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вул.Жуківська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вул.Журавлина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вул.Залізняка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вул.Зернова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вул.Зіньківська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вул.Івончанська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вул.Індустріальна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вул.Катерини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Білокур,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вул.Квітуча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вул.Клінкерна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вул. Яніни Яценко,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вул.Кобзарська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вул.Колоскова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вул.Котелевська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вул.Кругова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lastRenderedPageBreak/>
              <w:t>вул.Курганна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вул.Магістральна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вул.Малобудищанська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вул.Медична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вул.Михайла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Гаврилка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вул.Молодіжна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вул.Відрадна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вул.Нагірна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вул.Новозіньківська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вул.Олександра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Білаша,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вул.Ольхова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вул.Опитна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: 1–62; проїзд Миколи Амосова,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вул.Партизанська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вул.Петра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Дорошенка: 4, 6, 8, 10, 16–20, 24, 26, 28, 30, 32–44/2, 46;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вул.Пирятинська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вул.Пілотська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вул.Пригородня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вул.Леоніда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Гусака,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вул.Революції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Гідності,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вул.Редутна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вул.Рибчанська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вул.Росяна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вул.Самійла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Величка,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вул.Саші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Путрі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вул.Селянська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вул.Січових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Стрільців,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вул.Скіфська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вул.Сорочинська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вул.Війська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Запорізького,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вул.Стасівська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вул.Степака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вул.Стрілочна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вул.Тахтаулівська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вул.Тікунова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вул.Турбінна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вул.Старопавленківська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вул.Федора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Жученка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вул.Фестивальна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вул.Миколи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Леонтовича,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вул.Чернігівська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вул.Чехова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вул.Чиста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вул.Наталки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Полтавки,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вул.Шведська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: 1, 3, 5–5А, 7–7А, 9–11, 13, 15, 17–17А, 19, 21, 23–114;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вул.Шведська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Могила,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вул.Шведська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86,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вул.Шведська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88,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вул.Юнацька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вул.Яківчанська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вул.Янтарна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вул.1-ша Черепична, вул.2-га Черепична, вул. Української Центральної ради,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пл.Павленківська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: 1–14;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пров.Агрономічний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пров.Барвінківський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пров.Бастіонний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пров.Олександра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Орлова,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пров.Біологічний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пров.Бузковий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пров.Естонський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пров.Вишневий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пров.Вільний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пров.Віри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Жук,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пров.Ганни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Старицької,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пров.Гвардійський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пров.Володимира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Данилейка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пров.Грунтовий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пров.Декоративний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пров.Диканський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пров.Журавлиний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пров.Закритий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пров.Заячий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пров.Олени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Байрак,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пров.Лінійний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пров.Максима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Рильського,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пров.Мальовничий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пров.Металозаводський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пров.Метеорологічний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пров.Миргородський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пров.Тростянецький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пров.Новозіньківський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пров.Окопний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пров.Опішнянський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пров.Вовчий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пров.Підлісний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пров.Прияружний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пров.Прямокутний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пров.Євгена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Чикаленка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пров.Родини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Русових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пров.Серпанковий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пров.Силікатний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пров.Миколи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Скліфосовського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пров.Сумський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пров.Тесленка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пров.Травневий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пров.Віктора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Батуріна, </w:t>
            </w: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пров.Черемховий</w:t>
            </w:r>
            <w:proofErr w:type="spellEnd"/>
          </w:p>
        </w:tc>
        <w:tc>
          <w:tcPr>
            <w:tcW w:w="1985" w:type="dxa"/>
          </w:tcPr>
          <w:p w:rsid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</w:pPr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lastRenderedPageBreak/>
              <w:t xml:space="preserve">Бойко С.Є </w:t>
            </w:r>
          </w:p>
          <w:p w:rsidR="000240C1" w:rsidRP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</w:pP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Грузда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Д.Є.</w:t>
            </w:r>
          </w:p>
          <w:p w:rsidR="000240C1" w:rsidRP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</w:pP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Гусенкова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О.В.</w:t>
            </w:r>
          </w:p>
          <w:p w:rsidR="000240C1" w:rsidRP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</w:pPr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Дудко С.Г.</w:t>
            </w:r>
          </w:p>
          <w:p w:rsidR="000240C1" w:rsidRP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</w:pP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Капустянський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М.В.</w:t>
            </w:r>
          </w:p>
          <w:p w:rsidR="000240C1" w:rsidRP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</w:pPr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Кузьменко О.М.</w:t>
            </w:r>
          </w:p>
          <w:p w:rsidR="000240C1" w:rsidRP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</w:pPr>
            <w:proofErr w:type="spellStart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Назарчук</w:t>
            </w:r>
            <w:proofErr w:type="spellEnd"/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 xml:space="preserve"> Т.Д.</w:t>
            </w:r>
          </w:p>
          <w:p w:rsidR="000240C1" w:rsidRPr="000240C1" w:rsidRDefault="000240C1" w:rsidP="000240C1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</w:pPr>
            <w:r w:rsidRPr="000240C1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uk-UA" w:eastAsia="zh-CN" w:bidi="hi-IN"/>
              </w:rPr>
              <w:t>.</w:t>
            </w:r>
          </w:p>
        </w:tc>
      </w:tr>
    </w:tbl>
    <w:p w:rsidR="001B566B" w:rsidRDefault="001B566B">
      <w:pPr>
        <w:rPr>
          <w:lang w:val="uk-UA"/>
        </w:rPr>
      </w:pPr>
    </w:p>
    <w:p w:rsidR="000240C1" w:rsidRDefault="000240C1">
      <w:pPr>
        <w:rPr>
          <w:lang w:val="uk-UA"/>
        </w:rPr>
      </w:pPr>
    </w:p>
    <w:p w:rsidR="000240C1" w:rsidRPr="000240C1" w:rsidRDefault="000240C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СИНЯГІВСЬКИЙ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0240C1" w:rsidRPr="00024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315A"/>
    <w:multiLevelType w:val="hybridMultilevel"/>
    <w:tmpl w:val="13342CB2"/>
    <w:lvl w:ilvl="0" w:tplc="7B804A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ECD"/>
    <w:rsid w:val="000240C1"/>
    <w:rsid w:val="000E34B3"/>
    <w:rsid w:val="001B566B"/>
    <w:rsid w:val="005E2ECD"/>
    <w:rsid w:val="008750C3"/>
    <w:rsid w:val="00A5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2024-12-31T08:53:00Z</cp:lastPrinted>
  <dcterms:created xsi:type="dcterms:W3CDTF">2024-12-17T08:09:00Z</dcterms:created>
  <dcterms:modified xsi:type="dcterms:W3CDTF">2024-12-31T08:53:00Z</dcterms:modified>
</cp:coreProperties>
</file>